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AHLBORN IMMOBILIEN</w:t>
      </w:r>
      <w:r>
        <w:rPr>
          <w:rFonts w:ascii="Helvetica" w:hAnsi="Helvetica" w:cs="Helvetica"/>
          <w:sz w:val="28"/>
          <w:sz-cs w:val="28"/>
          <w:spacing w:val="0"/>
        </w:rPr>
        <w:t xml:space="preserve"> · Ahlborn GmbH &amp; Co. KG · Leipziger Str. 495, 34260 Kaufungen · 0160 4020869 · info@ahlborn-immobilien.de</w:t>
      </w:r>
    </w:p>
    <w:p>
      <w:pPr>
        <w:spacing w:after="303"/>
      </w:pPr>
      <w:r>
        <w:rPr>
          <w:rFonts w:ascii="Helvetica" w:hAnsi="Helvetica" w:cs="Helvetica"/>
          <w:sz w:val="45"/>
          <w:sz-cs w:val="45"/>
          <w:b/>
          <w:spacing w:val="0"/>
        </w:rPr>
        <w:t xml:space="preserve">Einwilligung zu Fotos und Veröffentlichung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Für die Vermarktung Ihrer Immobilie brauche ich Ihre Zustimmung. Sie entscheiden Punkt für Punkt.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Eigentümer/in: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Immobilie (Anschrift):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Ich bin einverstanden, dass Ahlborn GmbH &amp; Co. KG …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Fotos und Videos vom Inneren und Äußeren der Immobilie anfertigt bzw. anfertigen lässt – auch einen virtuellen Rundgang.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Drohnenaufnahmen von Gebäude und Grundstück anfertigt bzw. anfertigen lässt – unter Beachtung der Luftverkehrsregeln und ohne gezielte Aufnahmen von Nachbarn oder deren Grundstücken.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Grundrisse erstellt und veröffentlicht.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diese Aufnahmen und die Objektbeschreibung im Exposé, auf Immobilienportalen und auf der eigenen Website veröffentlicht.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die Immobilie in sozialen Netzwerken (z. B. Instagram, Facebook) zeigt.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die genaue Adresse veröffentlicht. Ohne Haken nennt er nur Ort und Ortsteil.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ein Verkaufsschild an der Immobilie anbringt.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Unterlagen zur Immobilie (z. B. Grundbuchauszug, Teilungserklärung, Pläne) an ernsthafte Kaufinteressenten und deren finanzierende Bank weitergibt – erst nach einer Besichtigung oder auf Anfrage der Bank.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☐ die Immobilie nach dem Verkauf bis zu 12 Monate als Referenz („Kürzlich verkauft“) zeigt – mit einem Foto, ohne Adresse und ohne Preis.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Persönliche Gegenstände, Fotos von Personen und Kennzeichen werden vor der Veröffentlichung entfernt oder unkenntlich gemacht. Ich kann jede Einwilligung jederzeit für die Zukunft widerrufen – formlos per E-Mail an info@ahlborn-immobilien.de. Bereits gedruckte Exposés und erschienene Anzeigen bleiben davon unberührt.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13"/>
      </w:pPr>
      <w:r>
        <w:rPr>
          <w:rFonts w:ascii="Helvetica" w:hAnsi="Helvetica" w:cs="Helvetica"/>
          <w:sz w:val="21"/>
          <w:sz-cs w:val="21"/>
          <w:spacing w:val="0"/>
          <w:color w:val="494E4B"/>
        </w:rPr>
        <w:t xml:space="preserve">Vorlage · Stand: Oktober 2026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